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2BCE">
      <w:pPr>
        <w:spacing w:line="400" w:lineRule="exact"/>
        <w:jc w:val="left"/>
        <w:outlineLvl w:val="2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附件二</w:t>
      </w:r>
    </w:p>
    <w:p w14:paraId="4E372F2E">
      <w:pPr>
        <w:pStyle w:val="6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b/>
          <w:bCs/>
          <w:sz w:val="28"/>
          <w:szCs w:val="28"/>
        </w:rPr>
        <w:t>报价单</w:t>
      </w:r>
    </w:p>
    <w:p w14:paraId="3EB47ADB">
      <w:pPr>
        <w:pStyle w:val="6"/>
        <w:spacing w:line="400" w:lineRule="atLeast"/>
        <w:ind w:left="0" w:leftChars="0" w:firstLine="4200" w:firstLineChars="2000"/>
        <w:jc w:val="left"/>
        <w:rPr>
          <w:rFonts w:hint="eastAsia" w:ascii="Adobe 宋体 Std L" w:hAnsi="Adobe 宋体 Std L" w:eastAsia="Adobe 宋体 Std L"/>
          <w:sz w:val="21"/>
          <w:szCs w:val="21"/>
        </w:rPr>
      </w:pPr>
      <w:r>
        <w:rPr>
          <w:rFonts w:hint="eastAsia" w:ascii="Adobe 宋体 Std L" w:hAnsi="Adobe 宋体 Std L" w:eastAsia="Adobe 宋体 Std L"/>
          <w:sz w:val="21"/>
          <w:szCs w:val="21"/>
        </w:rPr>
        <w:t xml:space="preserve">                    （价格单位：人民币） 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116"/>
        <w:gridCol w:w="3554"/>
        <w:gridCol w:w="2154"/>
      </w:tblGrid>
      <w:tr w14:paraId="58D0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E7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3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F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报价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D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913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F1C1"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1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ACDCF"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6094"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小写：</w:t>
            </w:r>
          </w:p>
        </w:tc>
        <w:tc>
          <w:tcPr>
            <w:tcW w:w="2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042D"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center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</w:tc>
      </w:tr>
      <w:tr w14:paraId="3521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4A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79EC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F08E">
            <w:pPr>
              <w:pStyle w:val="3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6" w:leftChars="-3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大写：</w:t>
            </w:r>
          </w:p>
        </w:tc>
        <w:tc>
          <w:tcPr>
            <w:tcW w:w="2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D18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08E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4" w:hRule="atLeast"/>
          <w:jc w:val="center"/>
        </w:trPr>
        <w:tc>
          <w:tcPr>
            <w:tcW w:w="9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172C3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 w14:paraId="2C2C2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60" w:right="0"/>
              <w:jc w:val="left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上述表格填写均已经核对，确信没有疏漏或差错。</w:t>
            </w:r>
          </w:p>
          <w:p w14:paraId="5E92B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 w14:paraId="2F31BB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 w14:paraId="4C7FF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 w14:paraId="121848D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dobe 宋体 Std L" w:hAnsi="Adobe 宋体 Std L" w:eastAsia="Adobe 宋体 Std L" w:cs="Adobe 宋体 Std L"/>
                <w:b/>
                <w:bCs w:val="0"/>
                <w:kern w:val="2"/>
                <w:sz w:val="22"/>
                <w:szCs w:val="22"/>
              </w:rPr>
            </w:pPr>
          </w:p>
          <w:p w14:paraId="3B9AE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 w14:paraId="570AB192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宋体" w:eastAsia="宋体" w:cs="宋体"/>
                <w:b/>
                <w:bCs w:val="0"/>
                <w:kern w:val="2"/>
                <w:sz w:val="28"/>
                <w:szCs w:val="28"/>
              </w:rPr>
            </w:pPr>
          </w:p>
          <w:p w14:paraId="6A324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</w:p>
          <w:p w14:paraId="69B61D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报价供应商全称（盖章）：</w:t>
            </w:r>
          </w:p>
          <w:p w14:paraId="41817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法定代表人或其授权代表（签字或盖章）：</w:t>
            </w:r>
          </w:p>
          <w:p w14:paraId="765ECE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联系方式：</w:t>
            </w:r>
          </w:p>
          <w:p w14:paraId="4E100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300" w:firstLineChars="1500"/>
              <w:jc w:val="both"/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</w:rPr>
            </w:pPr>
            <w:r>
              <w:rPr>
                <w:rFonts w:hint="default" w:ascii="Adobe 宋体 Std L" w:hAnsi="Adobe 宋体 Std L" w:eastAsia="Adobe 宋体 Std L" w:cs="Adobe 宋体 Std L"/>
                <w:kern w:val="2"/>
                <w:sz w:val="22"/>
                <w:szCs w:val="22"/>
                <w:lang w:val="en-US" w:eastAsia="zh-CN" w:bidi="ar"/>
              </w:rPr>
              <w:t>日    期：</w:t>
            </w:r>
          </w:p>
        </w:tc>
      </w:tr>
    </w:tbl>
    <w:p w14:paraId="77C54755"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 w14:paraId="2B1F305F">
      <w:pPr>
        <w:rPr>
          <w:rFonts w:hint="eastAsia" w:ascii="宋体" w:hAnsi="宋体"/>
        </w:rPr>
      </w:pPr>
    </w:p>
    <w:p w14:paraId="30D7A144"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 w14:paraId="0154BED6"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 w14:paraId="78FEA161"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 w14:paraId="061600D9"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 w14:paraId="5AA41F5C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E7167B1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 w14:paraId="2261D3BA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 w14:paraId="7589B93F"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 w14:paraId="6B583EC6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 w14:paraId="1F61F7C6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 w14:paraId="7BE87A93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6C2F1D73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6BAA8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0B66BAA8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 w14:paraId="55E407D0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099755E9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 w14:paraId="3237E8F8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 w14:paraId="47816216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 w14:paraId="3EE1B55B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 w14:paraId="21D3B3BA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 w14:paraId="5BB68DA2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 w14:paraId="52CD7C1B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 w14:paraId="17B58A05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8D201E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7F8D201E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 w14:paraId="6407D23C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7AB9760F"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0D0513BB">
      <w:pPr>
        <w:spacing w:line="44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 w:eastAsia="宋体"/>
          <w:b/>
          <w:bCs/>
          <w:sz w:val="36"/>
          <w:szCs w:val="36"/>
        </w:rPr>
        <w:t>承诺函</w:t>
      </w:r>
    </w:p>
    <w:p w14:paraId="5EE6EDBB">
      <w:pPr>
        <w:pStyle w:val="2"/>
        <w:rPr>
          <w:rFonts w:hint="eastAsia"/>
        </w:rPr>
      </w:pPr>
    </w:p>
    <w:p w14:paraId="5B3B2047">
      <w:pPr>
        <w:spacing w:line="440" w:lineRule="exact"/>
        <w:ind w:firstLine="602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2"/>
          <w:szCs w:val="22"/>
        </w:rPr>
        <w:t>：</w:t>
      </w:r>
    </w:p>
    <w:p w14:paraId="2914C295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（供应商名称）参加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2"/>
          <w:szCs w:val="22"/>
        </w:rPr>
        <w:t>（项目名称）的采购活动，现承诺：</w:t>
      </w:r>
    </w:p>
    <w:p w14:paraId="1742180A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一、具备本项目规定的条件：</w:t>
      </w:r>
    </w:p>
    <w:p w14:paraId="6E945BBC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（一）具有独立承担民事责任的能力；</w:t>
      </w:r>
    </w:p>
    <w:p w14:paraId="724B3CF5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（二）具有良好的商业信誉和健全的财务会计制度；</w:t>
      </w:r>
    </w:p>
    <w:p w14:paraId="5AF0BB3B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（三）具有履行合同所必需的设备和专业技术能力；</w:t>
      </w:r>
    </w:p>
    <w:p w14:paraId="4E429038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（四）具有依法缴纳税收和社会保障资金的良好记录；</w:t>
      </w:r>
    </w:p>
    <w:p w14:paraId="70758B15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（五）参加本次采购活动前三年内，在经营活动中没有重大违法记录；</w:t>
      </w:r>
    </w:p>
    <w:p w14:paraId="7F488EA7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（六）法律、行政法规规定的其他条件；</w:t>
      </w:r>
    </w:p>
    <w:p w14:paraId="7456499D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（七）本项目不允许联合体参加;</w:t>
      </w:r>
    </w:p>
    <w:p w14:paraId="1966E78F">
      <w:pPr>
        <w:spacing w:line="440" w:lineRule="exact"/>
        <w:ind w:firstLine="550" w:firstLineChars="250"/>
        <w:rPr>
          <w:rFonts w:hint="eastAsia" w:ascii="宋体" w:hAnsi="宋体" w:eastAsia="宋体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2"/>
          <w:szCs w:val="22"/>
        </w:rPr>
        <w:t>（八）</w:t>
      </w:r>
      <w:r>
        <w:rPr>
          <w:rFonts w:hint="eastAsia" w:ascii="宋体" w:hAnsi="宋体" w:eastAsia="宋体"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color w:val="FF0000"/>
          <w:sz w:val="21"/>
          <w:szCs w:val="21"/>
          <w:lang w:eastAsia="zh-CN"/>
        </w:rPr>
        <w:t>；</w:t>
      </w:r>
    </w:p>
    <w:p w14:paraId="10AD469D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Times New Roman"/>
          <w:sz w:val="22"/>
          <w:szCs w:val="22"/>
          <w:lang w:val="en-US" w:eastAsia="zh-CN"/>
        </w:rPr>
        <w:t>九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）</w:t>
      </w:r>
      <w:r>
        <w:rPr>
          <w:rFonts w:hint="eastAsia" w:ascii="宋体" w:hAnsi="宋体" w:eastAsia="宋体"/>
          <w:sz w:val="22"/>
          <w:szCs w:val="22"/>
        </w:rPr>
        <w:t>根据采购项目提出的特殊条件。</w:t>
      </w:r>
    </w:p>
    <w:p w14:paraId="3AA1DAFC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二、截至比选/比价申请文件递交截止日未被列入失信被执行人、重大税收违法案件当事人名单、政府采购严重违法失信行为记录名单。</w:t>
      </w:r>
    </w:p>
    <w:p w14:paraId="68F05DDB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三、我单位及其现任法定代表人/主要负责人不具有行贿犯罪记录，也无接受国家各级部门行政处罚的情况。</w:t>
      </w:r>
    </w:p>
    <w:p w14:paraId="25EB5030"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本单位对上述承诺的内容事项真实性负责。如经查实上述承诺的内容事项存在虚假，我单位愿意接受以提供虚假材料谋取成交追究法律责任。</w:t>
      </w:r>
    </w:p>
    <w:p w14:paraId="035187EA">
      <w:pPr>
        <w:pStyle w:val="2"/>
        <w:rPr>
          <w:rFonts w:hint="eastAsia"/>
        </w:rPr>
      </w:pPr>
    </w:p>
    <w:p w14:paraId="4E2424B5">
      <w:pPr>
        <w:pStyle w:val="2"/>
        <w:rPr>
          <w:rFonts w:hint="eastAsia"/>
        </w:rPr>
      </w:pPr>
    </w:p>
    <w:p w14:paraId="6E2F09D6"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供应商名称：(加盖公章)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   </w:t>
      </w:r>
    </w:p>
    <w:p w14:paraId="5578C62D"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 w14:paraId="1571FD56"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法定代表人或委托代理人:（签字或盖章）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</w:t>
      </w:r>
    </w:p>
    <w:p w14:paraId="13AFD8C6">
      <w:pPr>
        <w:pStyle w:val="2"/>
        <w:wordWrap/>
        <w:rPr>
          <w:rFonts w:hint="default"/>
          <w:lang w:val="en-US" w:eastAsia="zh-CN"/>
        </w:rPr>
      </w:pPr>
    </w:p>
    <w:p w14:paraId="64A0C2BF">
      <w:pPr>
        <w:pStyle w:val="6"/>
        <w:spacing w:line="400" w:lineRule="atLeast"/>
        <w:ind w:left="0" w:leftChars="0" w:firstLine="0" w:firstLineChars="0"/>
        <w:jc w:val="right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日期：XXX年XXX月XXX日</w:t>
      </w:r>
    </w:p>
    <w:p w14:paraId="24D9CB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left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3"/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/>
          <w:sz w:val="22"/>
          <w:szCs w:val="22"/>
          <w:lang w:eastAsia="zh-CN"/>
        </w:rPr>
        <w:br w:type="page"/>
      </w:r>
      <w:r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投标人信用查询</w:t>
      </w:r>
    </w:p>
    <w:p w14:paraId="118559FC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1、投标人信用信息查询的查询渠道：“信用中国”(www.creditchina.gov.cn)；“中国政府采购网”（http://www.ccgp.gov.cn/）；</w:t>
      </w:r>
    </w:p>
    <w:p w14:paraId="77997BAE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2、投标人信用信息查询截止时点：投标截止时间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前1周内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064C3AD7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3、投标人信用信息查询记录和证据留存的具体方式：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网页截图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1FCE9E7D">
      <w:pPr>
        <w:wordWrap/>
        <w:spacing w:line="440" w:lineRule="exact"/>
        <w:ind w:firstLine="525" w:firstLineChars="250"/>
        <w:jc w:val="left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4、信用信息的使用规则：对列入失信被执行人、重大税收违法案件当事人名单、政府采购严重违法失信行为记录名单的投标人，其投标将作无效标处理。</w:t>
      </w:r>
    </w:p>
    <w:p w14:paraId="324A10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00C94"/>
    <w:rsid w:val="49D0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Normal (Web)"/>
    <w:basedOn w:val="1"/>
    <w:uiPriority w:val="0"/>
    <w:pPr>
      <w:spacing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2025-06-11T07:19:00Z</dcterms:created>
  <dc:creator>洁茹</dc:creator>
  <cp:lastModifiedBy>洁茹</cp:lastModifiedBy>
  <dcterms:modified xsi:type="dcterms:W3CDTF">2025-06-11T07:19:25Z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6203E2813DA14224AFC32244754F1DED_11</vt:lpwstr>
  </property>
  <property fmtid="{D5CDD505-2E9C-101B-9397-08002B2CF9AE}" pid="4" name="KSOTemplateDocerSaveRecord">
    <vt:lpwstr>eyJoZGlkIjoiYjI5MGRhYmE0ZTRjZWU3M2UzNDE3NjdhMTAwYTQyNjgiLCJ1c2VySWQiOiIyMDA4MTM1NzQifQ==</vt:lpwstr>
  </property>
</Properties>
</file>