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4F2B">
      <w:pPr>
        <w:pStyle w:val="9"/>
        <w:spacing w:line="400" w:lineRule="atLeast"/>
        <w:ind w:firstLine="0"/>
        <w:jc w:val="lef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24"/>
          <w:lang w:val="en-US" w:eastAsia="zh-CN"/>
        </w:rPr>
        <w:t>附件</w:t>
      </w:r>
      <w:bookmarkStart w:id="0" w:name="_GoBack"/>
      <w:bookmarkEnd w:id="0"/>
    </w:p>
    <w:p w14:paraId="6D9AB84F">
      <w:pPr>
        <w:pStyle w:val="9"/>
        <w:spacing w:line="400" w:lineRule="atLeast"/>
        <w:ind w:firstLine="0"/>
        <w:jc w:val="center"/>
        <w:rPr>
          <w:rFonts w:hint="eastAsia" w:ascii="Adobe 宋体 Std L" w:hAnsi="Adobe 宋体 Std L" w:eastAsia="Adobe 宋体 Std L"/>
          <w:sz w:val="36"/>
          <w:szCs w:val="36"/>
        </w:rPr>
      </w:pPr>
      <w:r>
        <w:rPr>
          <w:rFonts w:hint="eastAsia" w:ascii="Adobe 宋体 Std L" w:hAnsi="Adobe 宋体 Std L" w:eastAsia="Adobe 宋体 Std L"/>
          <w:sz w:val="36"/>
          <w:szCs w:val="36"/>
        </w:rPr>
        <w:t>报价单</w:t>
      </w:r>
    </w:p>
    <w:p w14:paraId="1FED986B">
      <w:pPr>
        <w:pStyle w:val="9"/>
        <w:spacing w:line="400" w:lineRule="atLeast"/>
        <w:ind w:firstLine="3740" w:firstLineChars="1700"/>
        <w:jc w:val="left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Adobe 宋体 Std L" w:hAnsi="Adobe 宋体 Std L" w:eastAsia="Adobe 宋体 Std L"/>
          <w:sz w:val="22"/>
        </w:rPr>
        <w:t xml:space="preserve">   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</w:p>
    <w:p w14:paraId="21F4A13A">
      <w:pPr>
        <w:spacing w:line="380" w:lineRule="exac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项目名称：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（价格单位：人民币）                     </w:t>
      </w:r>
    </w:p>
    <w:tbl>
      <w:tblPr>
        <w:tblStyle w:val="6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812"/>
        <w:gridCol w:w="842"/>
        <w:gridCol w:w="958"/>
        <w:gridCol w:w="1973"/>
        <w:gridCol w:w="2129"/>
        <w:gridCol w:w="867"/>
      </w:tblGrid>
      <w:tr w14:paraId="076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03" w:type="dxa"/>
            <w:noWrap w:val="0"/>
            <w:vAlign w:val="center"/>
          </w:tcPr>
          <w:p w14:paraId="38D8330A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12" w:type="dxa"/>
            <w:noWrap w:val="0"/>
            <w:vAlign w:val="center"/>
          </w:tcPr>
          <w:p w14:paraId="54FC85B1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842" w:type="dxa"/>
            <w:noWrap w:val="0"/>
            <w:vAlign w:val="center"/>
          </w:tcPr>
          <w:p w14:paraId="7F85AC16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数量</w:t>
            </w:r>
          </w:p>
          <w:p w14:paraId="1DFCB7BF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958" w:type="dxa"/>
            <w:noWrap w:val="0"/>
            <w:vAlign w:val="center"/>
          </w:tcPr>
          <w:p w14:paraId="7B25CD2F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973" w:type="dxa"/>
            <w:noWrap w:val="0"/>
            <w:vAlign w:val="center"/>
          </w:tcPr>
          <w:p w14:paraId="5D7E3C64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制造厂商名称</w:t>
            </w:r>
          </w:p>
        </w:tc>
        <w:tc>
          <w:tcPr>
            <w:tcW w:w="2129" w:type="dxa"/>
            <w:noWrap w:val="0"/>
            <w:vAlign w:val="center"/>
          </w:tcPr>
          <w:p w14:paraId="6AC15022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867" w:type="dxa"/>
            <w:noWrap w:val="0"/>
            <w:vAlign w:val="center"/>
          </w:tcPr>
          <w:p w14:paraId="3C580561">
            <w:pPr>
              <w:ind w:right="-11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086A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65287103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15E236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44DDE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748C5AD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66621B0E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086FB4E6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noWrap w:val="0"/>
            <w:vAlign w:val="center"/>
          </w:tcPr>
          <w:p w14:paraId="4DF92A53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62A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315D287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BA61B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3C35B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3CF1D86A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34CFBD56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F26FDC3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2719BB0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EA4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251FFDB8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44C3E8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72C54A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C5FAB91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10D317D3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40FCA5BC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14A1E44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6B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noWrap w:val="0"/>
            <w:vAlign w:val="top"/>
          </w:tcPr>
          <w:p w14:paraId="4698BD2F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3411A0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2" w:type="dxa"/>
            <w:noWrap w:val="0"/>
            <w:vAlign w:val="top"/>
          </w:tcPr>
          <w:p w14:paraId="2D38F0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58" w:type="dxa"/>
            <w:noWrap w:val="0"/>
            <w:vAlign w:val="top"/>
          </w:tcPr>
          <w:p w14:paraId="0D59C4E5"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7F2EBB24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9" w:type="dxa"/>
            <w:noWrap w:val="0"/>
            <w:vAlign w:val="center"/>
          </w:tcPr>
          <w:p w14:paraId="74BF8044">
            <w:pPr>
              <w:ind w:right="-11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 w14:paraId="03483C81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00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restart"/>
            <w:noWrap w:val="0"/>
            <w:vAlign w:val="center"/>
          </w:tcPr>
          <w:p w14:paraId="14FF27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投标总价（元）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 w14:paraId="79EC4931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6E5885E6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59A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03" w:type="dxa"/>
            <w:vMerge w:val="continue"/>
            <w:noWrap w:val="0"/>
            <w:vAlign w:val="center"/>
          </w:tcPr>
          <w:p w14:paraId="4C19AFC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714" w:type="dxa"/>
            <w:gridSpan w:val="5"/>
            <w:noWrap w:val="0"/>
            <w:vAlign w:val="center"/>
          </w:tcPr>
          <w:p w14:paraId="148AED7E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大写：</w:t>
            </w:r>
          </w:p>
        </w:tc>
        <w:tc>
          <w:tcPr>
            <w:tcW w:w="867" w:type="dxa"/>
            <w:vMerge w:val="continue"/>
            <w:noWrap w:val="0"/>
            <w:vAlign w:val="center"/>
          </w:tcPr>
          <w:p w14:paraId="57AE8B77">
            <w:pPr>
              <w:ind w:right="-11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D86A70A">
      <w:pPr>
        <w:spacing w:line="46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 w14:paraId="2CEF09E3">
      <w:pPr>
        <w:spacing w:line="46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</w:t>
      </w:r>
    </w:p>
    <w:p w14:paraId="0B6673A7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报价供应商全称（盖章）：</w:t>
      </w:r>
    </w:p>
    <w:p w14:paraId="3C029DDE"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报价供应商代表（签字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或盖章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）：</w:t>
      </w:r>
    </w:p>
    <w:p w14:paraId="6D5A9F8B">
      <w:pPr>
        <w:pStyle w:val="9"/>
        <w:spacing w:line="400" w:lineRule="atLeas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  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</w:p>
    <w:p w14:paraId="5AC6F6AC"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37F3B689">
      <w:pPr>
        <w:rPr>
          <w:rFonts w:hint="eastAsia" w:ascii="宋体" w:hAnsi="宋体"/>
        </w:rPr>
      </w:pPr>
    </w:p>
    <w:p w14:paraId="5B134E45"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76E964C4"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 w14:paraId="1FFABE0C"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2993FC2A"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53B30C68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B97A3AE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18A62098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5899596B"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603167EE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04166842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0F30FD6A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2967CAEC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C3C0E33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3C0E33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 w14:paraId="00514FBD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156E0F3C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16EB5AE0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1428E3D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14679449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2F6BDF70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77FA0A76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 w14:paraId="345D086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0442E17A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A53260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A53260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 w14:paraId="15C0C125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3733477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7B0FA0F3"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 w14:paraId="79CB7D0C"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承诺函</w:t>
      </w:r>
    </w:p>
    <w:p w14:paraId="58F89A6D">
      <w:pPr>
        <w:pStyle w:val="4"/>
        <w:rPr>
          <w:rFonts w:hint="eastAsia"/>
          <w:sz w:val="21"/>
          <w:szCs w:val="21"/>
        </w:rPr>
      </w:pPr>
    </w:p>
    <w:p w14:paraId="078F10A8"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 w14:paraId="4729446C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本单位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1"/>
          <w:szCs w:val="21"/>
        </w:rPr>
        <w:t>（供应商名称）参加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1"/>
          <w:szCs w:val="21"/>
        </w:rPr>
        <w:t>（项目名称）的采购活动，现承诺：</w:t>
      </w:r>
    </w:p>
    <w:p w14:paraId="7A2D34C8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一、具备本项目规定的条件：</w:t>
      </w:r>
    </w:p>
    <w:p w14:paraId="52A50101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（一）具有独立承担民事责任的能力；</w:t>
      </w:r>
    </w:p>
    <w:p w14:paraId="30FDD993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（二）具有良好的商业信誉和健全的财务会计制度；</w:t>
      </w:r>
    </w:p>
    <w:p w14:paraId="60D4C134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（三）具有履行合同所必需的设备和专业技术能力；</w:t>
      </w:r>
    </w:p>
    <w:p w14:paraId="7CA5617E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（四）具有依法缴纳税收和社会保障资金的良好记录；</w:t>
      </w:r>
    </w:p>
    <w:p w14:paraId="2FA4540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（五）参加本次采购活动前三年内，在经营活动中没有重大违法记录；</w:t>
      </w:r>
    </w:p>
    <w:p w14:paraId="12E58152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（六）法律、行政法规规定的其他条件；</w:t>
      </w:r>
    </w:p>
    <w:p w14:paraId="571443A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（七）本项目不允许联合体参加;</w:t>
      </w:r>
    </w:p>
    <w:p w14:paraId="1F174577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</w:p>
    <w:p w14:paraId="5B3E22C7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sz w:val="21"/>
          <w:szCs w:val="21"/>
        </w:rPr>
        <w:t>根据采购项目提出的特殊条件。</w:t>
      </w:r>
    </w:p>
    <w:p w14:paraId="62DB19E0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 w14:paraId="0EE863FB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三、我单位及其现任法定代表人/主要负责人不具有行贿犯罪记录，也无接受国家各级部门行政处罚的情况。</w:t>
      </w:r>
    </w:p>
    <w:p w14:paraId="04CE1683"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及其他任何形式的处理。</w:t>
      </w:r>
    </w:p>
    <w:p w14:paraId="1FC23A6E"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。</w:t>
      </w:r>
    </w:p>
    <w:p w14:paraId="6D30AD5B">
      <w:pPr>
        <w:pStyle w:val="4"/>
        <w:rPr>
          <w:rFonts w:hint="eastAsia"/>
          <w:sz w:val="21"/>
          <w:szCs w:val="21"/>
        </w:rPr>
      </w:pPr>
    </w:p>
    <w:p w14:paraId="4FE3D447">
      <w:pPr>
        <w:pStyle w:val="4"/>
        <w:rPr>
          <w:rFonts w:hint="eastAsia"/>
          <w:sz w:val="21"/>
          <w:szCs w:val="21"/>
        </w:rPr>
      </w:pPr>
    </w:p>
    <w:p w14:paraId="5B53B84F"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</w:t>
      </w:r>
    </w:p>
    <w:p w14:paraId="136F8CD9">
      <w:pPr>
        <w:wordWrap w:val="0"/>
        <w:spacing w:line="440" w:lineRule="exact"/>
        <w:ind w:firstLine="525" w:firstLineChars="250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</w:p>
    <w:p w14:paraId="64E6C6A3"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</w:p>
    <w:p w14:paraId="5E6B69BA">
      <w:pPr>
        <w:pStyle w:val="4"/>
        <w:wordWrap/>
        <w:rPr>
          <w:rFonts w:hint="default"/>
          <w:sz w:val="21"/>
          <w:szCs w:val="21"/>
          <w:lang w:val="en-US" w:eastAsia="zh-CN"/>
        </w:rPr>
      </w:pPr>
    </w:p>
    <w:p w14:paraId="73F1BEDE">
      <w:pPr>
        <w:ind w:firstLine="5250" w:firstLineChars="2500"/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</w:p>
    <w:p w14:paraId="70595FED">
      <w:pP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br w:type="page"/>
      </w:r>
    </w:p>
    <w:p w14:paraId="7081987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left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3"/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宋体"/>
          <w:b/>
          <w:bCs w:val="0"/>
          <w:color w:val="auto"/>
          <w:kern w:val="0"/>
          <w:sz w:val="30"/>
          <w:szCs w:val="30"/>
          <w:highlight w:val="none"/>
          <w:lang w:val="en-US" w:eastAsia="zh-CN" w:bidi="ar-SA"/>
        </w:rPr>
        <w:t>投标人信用查询</w:t>
      </w:r>
    </w:p>
    <w:p w14:paraId="3552E003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1、投标人信用信息查询的查询渠道：“信用中国”(www.creditchina.gov.cn)；“中国政府采购网”（http://www.ccgp.gov.cn/）；</w:t>
      </w:r>
    </w:p>
    <w:p w14:paraId="03543C11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2、投标人信用信息查询截止时点：招标公告发布之日至投标截止时间前。</w:t>
      </w:r>
    </w:p>
    <w:p w14:paraId="5EDDEF33"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3、投标人信用信息查询记录和证据留存的具体方式：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网页截图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 w14:paraId="5665505D">
      <w:pPr>
        <w:spacing w:line="360" w:lineRule="auto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</w:rPr>
        <w:t>4、信用信息的使用规则：对列入失信被执行人、重大税收违法案件当事人名单、政府采购严重违法失信行为记录名单的投标人，其投标将作无效标处理。</w:t>
      </w:r>
    </w:p>
    <w:p w14:paraId="62CF2A74">
      <w:r>
        <w:br w:type="page"/>
      </w:r>
    </w:p>
    <w:p w14:paraId="78C14085">
      <w:pPr>
        <w:jc w:val="center"/>
        <w:rPr>
          <w:rFonts w:hint="eastAsia" w:ascii="新宋体" w:hAnsi="新宋体" w:eastAsia="新宋体" w:cs="新宋体"/>
          <w:b w:val="0"/>
          <w:bCs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技术参数响应表</w:t>
      </w:r>
    </w:p>
    <w:tbl>
      <w:tblPr>
        <w:tblStyle w:val="7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589"/>
        <w:gridCol w:w="3290"/>
        <w:gridCol w:w="806"/>
      </w:tblGrid>
      <w:tr w14:paraId="1F14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81FC20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589" w:type="dxa"/>
            <w:noWrap w:val="0"/>
            <w:vAlign w:val="center"/>
          </w:tcPr>
          <w:p w14:paraId="240A158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招标文件要求</w:t>
            </w:r>
          </w:p>
        </w:tc>
        <w:tc>
          <w:tcPr>
            <w:tcW w:w="3290" w:type="dxa"/>
            <w:noWrap w:val="0"/>
            <w:vAlign w:val="center"/>
          </w:tcPr>
          <w:p w14:paraId="78BE4E8E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投标文件对应规格</w:t>
            </w:r>
          </w:p>
        </w:tc>
        <w:tc>
          <w:tcPr>
            <w:tcW w:w="806" w:type="dxa"/>
            <w:noWrap w:val="0"/>
            <w:vAlign w:val="center"/>
          </w:tcPr>
          <w:p w14:paraId="40FA41E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323F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F8D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22B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center"/>
          </w:tcPr>
          <w:p w14:paraId="5F0B036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56D412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5D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2439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0E1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6AC1F7E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69F660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0E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3CCA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803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7D565F3D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5E1D585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6A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7239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5E52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5B29CA40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46C107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A4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3B0A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495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00167BE6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5EE1FFD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11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2ECB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49FD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2CA7B72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39398A8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AA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523A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887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43B11F23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768EFF0F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A8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76AB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D56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7C5204E6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6CCEED0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8B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54E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3C2C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0068351C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6D3060BA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65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22D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046A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762689E2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16EF37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1B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E69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644E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90" w:type="dxa"/>
            <w:noWrap w:val="0"/>
            <w:vAlign w:val="top"/>
          </w:tcPr>
          <w:p w14:paraId="6880665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7EA885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A2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174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3523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35FC2A0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3FDE908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C5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E4E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6429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070F2894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70CECE8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AB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5323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26A4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09C8CF11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3AE3EBE7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7C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E09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5972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290" w:type="dxa"/>
            <w:noWrap w:val="0"/>
            <w:vAlign w:val="top"/>
          </w:tcPr>
          <w:p w14:paraId="6301972A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B7E71C9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15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3" w:type="dxa"/>
            <w:gridSpan w:val="4"/>
            <w:noWrap w:val="0"/>
            <w:vAlign w:val="center"/>
          </w:tcPr>
          <w:p w14:paraId="7A54CBFB">
            <w:pPr>
              <w:pStyle w:val="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除以上清单条款外，我司承诺完全响应招标文件要求，未提及的其它项均为无偏离项。</w:t>
            </w:r>
          </w:p>
        </w:tc>
      </w:tr>
    </w:tbl>
    <w:p w14:paraId="100B42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注： 如有偏离，必须在偏离表中进行详细对比说明并注明正偏离和负偏离，如不说明偏离情况，视为完全响应采购文件要求无偏离。</w:t>
      </w:r>
    </w:p>
    <w:p w14:paraId="532746CF">
      <w:pPr>
        <w:keepNext w:val="0"/>
        <w:keepLines w:val="0"/>
        <w:widowControl/>
        <w:suppressLineNumbers w:val="0"/>
        <w:wordWrap w:val="0"/>
        <w:jc w:val="right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投标人全称（盖章）：           </w:t>
      </w:r>
    </w:p>
    <w:p w14:paraId="690824D2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         </w:t>
      </w:r>
    </w:p>
    <w:p w14:paraId="159E20E8">
      <w:pPr>
        <w:keepNext w:val="0"/>
        <w:keepLines w:val="0"/>
        <w:widowControl/>
        <w:suppressLineNumbers w:val="0"/>
        <w:wordWrap w:val="0"/>
        <w:jc w:val="righ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</w:rPr>
        <w:t>法定代表人或其授权代表（签字或盖章）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：           </w:t>
      </w:r>
    </w:p>
    <w:p w14:paraId="0FDF2C38">
      <w:pPr>
        <w:keepNext w:val="0"/>
        <w:keepLines w:val="0"/>
        <w:widowControl/>
        <w:suppressLineNumbers w:val="0"/>
        <w:wordWrap w:val="0"/>
        <w:jc w:val="righ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p w14:paraId="18506D14">
      <w:pPr>
        <w:ind w:firstLine="5280" w:firstLineChars="2400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日 期：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dobe 宋体 Std L">
    <w:altName w:val="宋体"/>
    <w:panose1 w:val="02020300000000000000"/>
    <w:charset w:val="00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724D51CA"/>
    <w:rsid w:val="0B254B43"/>
    <w:rsid w:val="1E276524"/>
    <w:rsid w:val="3E3838C3"/>
    <w:rsid w:val="45F00BD6"/>
    <w:rsid w:val="610E43FE"/>
    <w:rsid w:val="724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1048</Words>
  <Characters>1099</Characters>
  <Lines>0</Lines>
  <Paragraphs>0</Paragraphs>
  <TotalTime>0</TotalTime>
  <ScaleCrop>false</ScaleCrop>
  <LinksUpToDate>false</LinksUpToDate>
  <CharactersWithSpaces>1483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2024-10-29T02:44:00Z</dcterms:created>
  <dc:creator>洁茹</dc:creator>
  <cp:lastModifiedBy>黄冬冬</cp:lastModifiedBy>
  <dcterms:modified xsi:type="dcterms:W3CDTF">2026-04-15T07:37:36Z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7556231ACE1C4E7FB799D2E31D4EDFE1_11</vt:lpwstr>
  </property>
  <property fmtid="{D5CDD505-2E9C-101B-9397-08002B2CF9AE}" pid="4" name="KSOTemplateDocerSaveRecord">
    <vt:lpwstr>eyJoZGlkIjoiZTViMDAwZjEyMWM5YzA2MWMxMmM2NGMxZTUwYjg4MjEiLCJ1c2VySWQiOiIyNjM1MTk3MzgifQ==</vt:lpwstr>
  </property>
</Properties>
</file>